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607A2D" w:rsidRPr="00282CAD" w:rsidTr="00607A2D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282CAD" w:rsidRDefault="00607A2D" w:rsidP="00607A2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Рабочая станция на 2 рабочих места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24</w:t>
            </w:r>
          </w:p>
        </w:tc>
        <w:tc>
          <w:tcPr>
            <w:tcW w:w="1340" w:type="dxa"/>
            <w:vAlign w:val="center"/>
          </w:tcPr>
          <w:p w:rsidR="00607A2D" w:rsidRPr="00583BE6" w:rsidRDefault="00607A2D" w:rsidP="00607A2D">
            <w:r w:rsidRPr="00583BE6"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25 063,00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601 512,00</w:t>
            </w:r>
          </w:p>
        </w:tc>
      </w:tr>
      <w:tr w:rsidR="00607A2D" w:rsidRPr="00282CAD" w:rsidTr="00607A2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282CAD" w:rsidRDefault="00607A2D" w:rsidP="00607A2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Стол рабочий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10</w:t>
            </w:r>
          </w:p>
        </w:tc>
        <w:tc>
          <w:tcPr>
            <w:tcW w:w="1340" w:type="dxa"/>
            <w:vAlign w:val="center"/>
          </w:tcPr>
          <w:p w:rsidR="00607A2D" w:rsidRPr="00583BE6" w:rsidRDefault="00607A2D" w:rsidP="00607A2D">
            <w:r w:rsidRPr="00583BE6"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16 163,00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161 630,00</w:t>
            </w:r>
          </w:p>
        </w:tc>
      </w:tr>
      <w:tr w:rsidR="00607A2D" w:rsidRPr="00282CAD" w:rsidTr="00607A2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282CAD" w:rsidRDefault="00607A2D" w:rsidP="00607A2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 xml:space="preserve">Тумба мобильная, </w:t>
            </w:r>
            <w:proofErr w:type="spellStart"/>
            <w:r w:rsidRPr="00583BE6">
              <w:t>выкатная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58</w:t>
            </w:r>
          </w:p>
        </w:tc>
        <w:tc>
          <w:tcPr>
            <w:tcW w:w="1340" w:type="dxa"/>
            <w:vAlign w:val="center"/>
          </w:tcPr>
          <w:p w:rsidR="00607A2D" w:rsidRPr="00583BE6" w:rsidRDefault="00607A2D" w:rsidP="00607A2D">
            <w:r w:rsidRPr="00583BE6"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7 264,00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421 312,00</w:t>
            </w:r>
          </w:p>
        </w:tc>
      </w:tr>
      <w:tr w:rsidR="00607A2D" w:rsidRPr="00282CAD" w:rsidTr="00607A2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282CAD" w:rsidRDefault="00607A2D" w:rsidP="00607A2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Шкаф для документов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9</w:t>
            </w:r>
          </w:p>
        </w:tc>
        <w:tc>
          <w:tcPr>
            <w:tcW w:w="1340" w:type="dxa"/>
            <w:vAlign w:val="center"/>
          </w:tcPr>
          <w:p w:rsidR="00607A2D" w:rsidRPr="00583BE6" w:rsidRDefault="00607A2D" w:rsidP="00607A2D">
            <w:r w:rsidRPr="00583BE6"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15 263,00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137 367,00</w:t>
            </w:r>
          </w:p>
        </w:tc>
      </w:tr>
      <w:tr w:rsidR="00607A2D" w:rsidRPr="00282CAD" w:rsidTr="00607A2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282CAD" w:rsidRDefault="00607A2D" w:rsidP="00607A2D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Тумба для МФУ и принтера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A2D" w:rsidRPr="00583BE6" w:rsidRDefault="00607A2D" w:rsidP="00607A2D">
            <w:r w:rsidRPr="00583BE6">
              <w:t>2</w:t>
            </w:r>
          </w:p>
        </w:tc>
        <w:tc>
          <w:tcPr>
            <w:tcW w:w="1340" w:type="dxa"/>
            <w:vAlign w:val="center"/>
          </w:tcPr>
          <w:p w:rsidR="00607A2D" w:rsidRPr="00583BE6" w:rsidRDefault="00607A2D" w:rsidP="00607A2D">
            <w:r w:rsidRPr="00583BE6"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16 263,00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A2D" w:rsidRPr="00607A2D" w:rsidRDefault="00607A2D" w:rsidP="00607A2D">
            <w:pPr>
              <w:jc w:val="center"/>
            </w:pPr>
            <w:r w:rsidRPr="00607A2D">
              <w:t>32 526,00</w:t>
            </w:r>
          </w:p>
        </w:tc>
      </w:tr>
      <w:tr w:rsidR="00BC6AF1" w:rsidRPr="00282CAD" w:rsidTr="00BD7D00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6AF1" w:rsidRPr="00763E91" w:rsidRDefault="00BC6AF1" w:rsidP="00BC6AF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6AF1" w:rsidRPr="00763E91" w:rsidRDefault="00607A2D" w:rsidP="00BC6AF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1 354 347,00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41" w:rsidRDefault="00CE4841" w:rsidP="009A32CA">
      <w:pPr>
        <w:spacing w:after="0" w:line="240" w:lineRule="auto"/>
      </w:pPr>
      <w:r>
        <w:separator/>
      </w:r>
    </w:p>
  </w:endnote>
  <w:endnote w:type="continuationSeparator" w:id="0">
    <w:p w:rsidR="00CE4841" w:rsidRDefault="00CE484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41" w:rsidRDefault="00CE4841" w:rsidP="009A32CA">
      <w:pPr>
        <w:spacing w:after="0" w:line="240" w:lineRule="auto"/>
      </w:pPr>
      <w:r>
        <w:separator/>
      </w:r>
    </w:p>
  </w:footnote>
  <w:footnote w:type="continuationSeparator" w:id="0">
    <w:p w:rsidR="00CE4841" w:rsidRDefault="00CE4841" w:rsidP="009A32CA">
      <w:pPr>
        <w:spacing w:after="0" w:line="240" w:lineRule="auto"/>
      </w:pPr>
      <w:r>
        <w:continuationSeparator/>
      </w:r>
    </w:p>
  </w:footnote>
  <w:footnote w:id="1">
    <w:p w:rsidR="00825C3F" w:rsidRPr="00825C3F" w:rsidRDefault="00AF2825" w:rsidP="00825C3F">
      <w:pPr>
        <w:pStyle w:val="a4"/>
        <w:rPr>
          <w:rFonts w:ascii="Tahoma" w:hAnsi="Tahoma" w:cs="Tahoma"/>
          <w:sz w:val="16"/>
          <w:szCs w:val="16"/>
          <w:lang w:eastAsia="ru-RU"/>
        </w:rPr>
      </w:pPr>
      <w:r w:rsidRPr="003664B5">
        <w:rPr>
          <w:rStyle w:val="a3"/>
        </w:rPr>
        <w:footnoteRef/>
      </w:r>
      <w:r w:rsidRPr="003664B5">
        <w:t xml:space="preserve"> </w:t>
      </w:r>
      <w:r w:rsidR="00825C3F" w:rsidRPr="00825C3F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</w:t>
      </w:r>
      <w:bookmarkStart w:id="0" w:name="_GoBack"/>
      <w:bookmarkEnd w:id="0"/>
      <w:r w:rsidR="00825C3F" w:rsidRPr="00825C3F">
        <w:rPr>
          <w:rFonts w:ascii="Tahoma" w:hAnsi="Tahoma" w:cs="Tahoma"/>
          <w:sz w:val="16"/>
          <w:szCs w:val="16"/>
          <w:lang w:eastAsia="ru-RU"/>
        </w:rPr>
        <w:t>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25C3F" w:rsidRPr="00825C3F" w:rsidRDefault="00825C3F" w:rsidP="00825C3F">
      <w:pPr>
        <w:pStyle w:val="a4"/>
        <w:rPr>
          <w:rFonts w:ascii="Tahoma" w:hAnsi="Tahoma" w:cs="Tahoma"/>
          <w:sz w:val="16"/>
          <w:szCs w:val="16"/>
          <w:lang w:eastAsia="ru-RU"/>
        </w:rPr>
      </w:pPr>
      <w:r w:rsidRPr="00825C3F">
        <w:rPr>
          <w:rFonts w:ascii="Tahoma" w:hAnsi="Tahoma" w:cs="Tahoma"/>
          <w:sz w:val="16"/>
          <w:szCs w:val="16"/>
          <w:lang w:eastAsia="ru-RU"/>
        </w:rPr>
        <w:t>Разгрузка, складирование и сборка Продукции в месте доставки, вывоз упаковочного материала с места доставки осуществляется силами и за счет Поставщика.</w:t>
      </w:r>
    </w:p>
    <w:p w:rsidR="00AF2825" w:rsidRPr="00825C3F" w:rsidRDefault="00825C3F" w:rsidP="00825C3F">
      <w:pPr>
        <w:pStyle w:val="a4"/>
        <w:rPr>
          <w:sz w:val="16"/>
          <w:szCs w:val="16"/>
          <w:lang w:val="ru-RU"/>
        </w:rPr>
      </w:pPr>
      <w:r w:rsidRPr="00825C3F">
        <w:rPr>
          <w:rFonts w:ascii="Tahoma" w:hAnsi="Tahoma" w:cs="Tahoma"/>
          <w:sz w:val="16"/>
          <w:szCs w:val="16"/>
          <w:lang w:eastAsia="ru-RU"/>
        </w:rPr>
        <w:t>Сборка Продукции включена в стоимость Продукции и осуществляется силами Поставщика в срок не позднее 3 (трех) календарных дней с момента приемки Продукции Покупателем.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2A94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4B5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BE6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A2D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5C3F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5B4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00D4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6AF1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4841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A576-D3E3-4A30-BF8D-01B9BE82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13</cp:revision>
  <dcterms:created xsi:type="dcterms:W3CDTF">2019-02-25T07:04:00Z</dcterms:created>
  <dcterms:modified xsi:type="dcterms:W3CDTF">2023-01-19T10:03:00Z</dcterms:modified>
</cp:coreProperties>
</file>